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wmgee54w25o9" w:id="0"/>
      <w:bookmarkEnd w:id="0"/>
      <w:r w:rsidDel="00000000" w:rsidR="00000000" w:rsidRPr="00000000">
        <w:rPr>
          <w:b w:val="1"/>
          <w:bCs w:val="1"/>
          <w:sz w:val="34"/>
          <w:szCs w:val="34"/>
          <w:rtl w:val="0"/>
        </w:rPr>
        <w:t xml:space="preserve">Bandar Toto: A Complete Guide to Online Lottery Platforms</w:t>
      </w:r>
    </w:p>
    <w:p w:rsidR="00000000" w:rsidDel="00000000" w:rsidP="00000000" w:rsidRDefault="00000000" w:rsidRPr="00000000" w14:paraId="00000002">
      <w:pPr>
        <w:spacing w:after="240" w:before="240" w:lineRule="auto"/>
        <w:rPr/>
      </w:pPr>
      <w:r w:rsidDel="00000000" w:rsidR="00000000" w:rsidRPr="00000000">
        <w:rPr>
          <w:rtl w:val="0"/>
        </w:rPr>
        <w:t xml:space="preserve">The term </w:t>
      </w:r>
      <w:r w:rsidDel="00000000" w:rsidR="00000000" w:rsidRPr="00000000">
        <w:rPr>
          <w:b w:val="1"/>
          <w:bCs w:val="1"/>
          <w:rtl w:val="0"/>
        </w:rPr>
        <w:t xml:space="preserve">“Bandar Toto”</w:t>
      </w:r>
      <w:r w:rsidDel="00000000" w:rsidR="00000000" w:rsidRPr="00000000">
        <w:rPr>
          <w:rtl w:val="0"/>
        </w:rPr>
        <w:t xml:space="preserve"> refers to an online platform or agent that provides lottery-style betting services, commonly popular in Southeast Asia and other regions. These platforms allow users to participate in number-based games, where players select combinations of numbers and win prizes based on matching results drawn at specific times.</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qlyla8lu6s51" w:id="1"/>
      <w:bookmarkEnd w:id="1"/>
      <w:r w:rsidDel="00000000" w:rsidR="00000000" w:rsidRPr="00000000">
        <w:rPr>
          <w:b w:val="1"/>
          <w:bCs w:val="1"/>
          <w:color w:val="000000"/>
          <w:sz w:val="26"/>
          <w:szCs w:val="26"/>
          <w:rtl w:val="0"/>
        </w:rPr>
        <w:t xml:space="preserve">What is Bandar Toto?</w:t>
      </w:r>
    </w:p>
    <w:p w:rsidR="00000000" w:rsidDel="00000000" w:rsidP="00000000" w:rsidRDefault="00000000" w:rsidRPr="00000000" w14:paraId="00000004">
      <w:pPr>
        <w:spacing w:after="240" w:before="240" w:lineRule="auto"/>
        <w:rPr/>
      </w:pPr>
      <w:r w:rsidDel="00000000" w:rsidR="00000000" w:rsidRPr="00000000">
        <w:rPr>
          <w:rtl w:val="0"/>
        </w:rPr>
        <w:t xml:space="preserve">A Bandar Toto acts as a facilitator between players and lottery systems. It offers access to various types of number games, including 2D, 3D, and 4D lotteries. Players place bets on their chosen numbers, and if those numbers match the official results, they receive payouts based on the odds.</w:t>
      </w:r>
    </w:p>
    <w:p w:rsidR="00000000" w:rsidDel="00000000" w:rsidP="00000000" w:rsidRDefault="00000000" w:rsidRPr="00000000" w14:paraId="00000005">
      <w:pPr>
        <w:pStyle w:val="Heading3"/>
        <w:keepNext w:val="0"/>
        <w:keepLines w:val="0"/>
        <w:spacing w:before="280" w:lineRule="auto"/>
        <w:rPr>
          <w:b w:val="1"/>
          <w:bCs w:val="1"/>
          <w:color w:val="000000"/>
          <w:sz w:val="26"/>
          <w:szCs w:val="26"/>
        </w:rPr>
      </w:pPr>
      <w:bookmarkStart w:colFirst="0" w:colLast="0" w:name="_2gx0xu7i0ylz" w:id="2"/>
      <w:bookmarkEnd w:id="2"/>
      <w:r w:rsidDel="00000000" w:rsidR="00000000" w:rsidRPr="00000000">
        <w:rPr>
          <w:b w:val="1"/>
          <w:bCs w:val="1"/>
          <w:color w:val="000000"/>
          <w:sz w:val="26"/>
          <w:szCs w:val="26"/>
          <w:rtl w:val="0"/>
        </w:rPr>
        <w:t xml:space="preserve">How It Works</w:t>
      </w:r>
    </w:p>
    <w:p w:rsidR="00000000" w:rsidDel="00000000" w:rsidP="00000000" w:rsidRDefault="00000000" w:rsidRPr="00000000" w14:paraId="00000006">
      <w:pPr>
        <w:spacing w:after="240" w:before="240" w:lineRule="auto"/>
        <w:rPr/>
      </w:pPr>
      <w:r w:rsidDel="00000000" w:rsidR="00000000" w:rsidRPr="00000000">
        <w:rPr>
          <w:rtl w:val="0"/>
        </w:rPr>
        <w:t xml:space="preserve">The process of using a </w:t>
      </w:r>
      <w:hyperlink r:id="rId6">
        <w:r w:rsidDel="00000000" w:rsidR="00000000" w:rsidRPr="00000000">
          <w:rPr>
            <w:color w:val="1155cc"/>
            <w:u w:val="single"/>
            <w:rtl w:val="0"/>
          </w:rPr>
          <w:t xml:space="preserve">Bandar Toto</w:t>
        </w:r>
      </w:hyperlink>
      <w:r w:rsidDel="00000000" w:rsidR="00000000" w:rsidRPr="00000000">
        <w:rPr>
          <w:rtl w:val="0"/>
        </w:rPr>
        <w:t xml:space="preserve"> platform is simple:</w:t>
      </w:r>
    </w:p>
    <w:p w:rsidR="00000000" w:rsidDel="00000000" w:rsidP="00000000" w:rsidRDefault="00000000" w:rsidRPr="00000000" w14:paraId="00000007">
      <w:pPr>
        <w:numPr>
          <w:ilvl w:val="0"/>
          <w:numId w:val="3"/>
        </w:numPr>
        <w:spacing w:after="0" w:afterAutospacing="0" w:before="240" w:lineRule="auto"/>
        <w:ind w:left="720" w:hanging="360"/>
      </w:pPr>
      <w:r w:rsidDel="00000000" w:rsidR="00000000" w:rsidRPr="00000000">
        <w:rPr>
          <w:b w:val="1"/>
          <w:bCs w:val="1"/>
          <w:rtl w:val="0"/>
        </w:rPr>
        <w:t xml:space="preserve">Registration</w:t>
      </w:r>
      <w:r w:rsidDel="00000000" w:rsidR="00000000" w:rsidRPr="00000000">
        <w:rPr>
          <w:rtl w:val="0"/>
        </w:rPr>
        <w:t xml:space="preserve"> – Users create an account on the platform.</w:t>
      </w:r>
    </w:p>
    <w:p w:rsidR="00000000" w:rsidDel="00000000" w:rsidP="00000000" w:rsidRDefault="00000000" w:rsidRPr="00000000" w14:paraId="00000008">
      <w:pPr>
        <w:numPr>
          <w:ilvl w:val="0"/>
          <w:numId w:val="3"/>
        </w:numPr>
        <w:spacing w:after="0" w:afterAutospacing="0" w:before="0" w:beforeAutospacing="0" w:lineRule="auto"/>
        <w:ind w:left="720" w:hanging="360"/>
      </w:pPr>
      <w:r w:rsidDel="00000000" w:rsidR="00000000" w:rsidRPr="00000000">
        <w:rPr>
          <w:b w:val="1"/>
          <w:bCs w:val="1"/>
          <w:rtl w:val="0"/>
        </w:rPr>
        <w:t xml:space="preserve">Deposit Funds</w:t>
      </w:r>
      <w:r w:rsidDel="00000000" w:rsidR="00000000" w:rsidRPr="00000000">
        <w:rPr>
          <w:rtl w:val="0"/>
        </w:rPr>
        <w:t xml:space="preserve"> – Players add money using available payment methods.</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b w:val="1"/>
          <w:bCs w:val="1"/>
          <w:rtl w:val="0"/>
        </w:rPr>
        <w:t xml:space="preserve">Select Numbers</w:t>
      </w:r>
      <w:r w:rsidDel="00000000" w:rsidR="00000000" w:rsidRPr="00000000">
        <w:rPr>
          <w:rtl w:val="0"/>
        </w:rPr>
        <w:t xml:space="preserve"> – Choose number combinations for different lottery games.</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b w:val="1"/>
          <w:bCs w:val="1"/>
          <w:rtl w:val="0"/>
        </w:rPr>
        <w:t xml:space="preserve">Place Bets</w:t>
      </w:r>
      <w:r w:rsidDel="00000000" w:rsidR="00000000" w:rsidRPr="00000000">
        <w:rPr>
          <w:rtl w:val="0"/>
        </w:rPr>
        <w:t xml:space="preserve"> – Confirm wagers before the draw time.</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b w:val="1"/>
          <w:bCs w:val="1"/>
          <w:rtl w:val="0"/>
        </w:rPr>
        <w:t xml:space="preserve">Check Results</w:t>
      </w:r>
      <w:r w:rsidDel="00000000" w:rsidR="00000000" w:rsidRPr="00000000">
        <w:rPr>
          <w:rtl w:val="0"/>
        </w:rPr>
        <w:t xml:space="preserve"> – Results are announced at scheduled intervals.</w:t>
      </w:r>
    </w:p>
    <w:p w:rsidR="00000000" w:rsidDel="00000000" w:rsidP="00000000" w:rsidRDefault="00000000" w:rsidRPr="00000000" w14:paraId="0000000C">
      <w:pPr>
        <w:numPr>
          <w:ilvl w:val="0"/>
          <w:numId w:val="3"/>
        </w:numPr>
        <w:spacing w:after="240" w:before="0" w:beforeAutospacing="0" w:lineRule="auto"/>
        <w:ind w:left="720" w:hanging="360"/>
      </w:pPr>
      <w:r w:rsidDel="00000000" w:rsidR="00000000" w:rsidRPr="00000000">
        <w:rPr>
          <w:b w:val="1"/>
          <w:bCs w:val="1"/>
          <w:rtl w:val="0"/>
        </w:rPr>
        <w:t xml:space="preserve">Withdraw Winnings</w:t>
      </w:r>
      <w:r w:rsidDel="00000000" w:rsidR="00000000" w:rsidRPr="00000000">
        <w:rPr>
          <w:rtl w:val="0"/>
        </w:rPr>
        <w:t xml:space="preserve"> – Successful bets can be cashed out easily.</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th8t1512iwa2" w:id="3"/>
      <w:bookmarkEnd w:id="3"/>
      <w:r w:rsidDel="00000000" w:rsidR="00000000" w:rsidRPr="00000000">
        <w:rPr>
          <w:b w:val="1"/>
          <w:bCs w:val="1"/>
          <w:color w:val="000000"/>
          <w:sz w:val="26"/>
          <w:szCs w:val="26"/>
          <w:rtl w:val="0"/>
        </w:rPr>
        <w:t xml:space="preserve">Popular Features</w:t>
      </w:r>
    </w:p>
    <w:p w:rsidR="00000000" w:rsidDel="00000000" w:rsidP="00000000" w:rsidRDefault="00000000" w:rsidRPr="00000000" w14:paraId="0000000E">
      <w:pPr>
        <w:spacing w:after="240" w:before="240" w:lineRule="auto"/>
        <w:rPr/>
      </w:pPr>
      <w:r w:rsidDel="00000000" w:rsidR="00000000" w:rsidRPr="00000000">
        <w:rPr>
          <w:rtl w:val="0"/>
        </w:rPr>
        <w:t xml:space="preserve">Bandar Toto platforms often include several features that attract players:</w:t>
      </w:r>
    </w:p>
    <w:p w:rsidR="00000000" w:rsidDel="00000000" w:rsidP="00000000" w:rsidRDefault="00000000" w:rsidRPr="00000000" w14:paraId="0000000F">
      <w:pPr>
        <w:numPr>
          <w:ilvl w:val="0"/>
          <w:numId w:val="2"/>
        </w:numPr>
        <w:spacing w:after="0" w:afterAutospacing="0" w:before="240" w:lineRule="auto"/>
        <w:ind w:left="720" w:hanging="360"/>
      </w:pPr>
      <w:r w:rsidDel="00000000" w:rsidR="00000000" w:rsidRPr="00000000">
        <w:rPr>
          <w:b w:val="1"/>
          <w:bCs w:val="1"/>
          <w:rtl w:val="0"/>
        </w:rPr>
        <w:t xml:space="preserve">Multiple Game Options</w:t>
      </w:r>
      <w:r w:rsidDel="00000000" w:rsidR="00000000" w:rsidRPr="00000000">
        <w:rPr>
          <w:rtl w:val="0"/>
        </w:rPr>
        <w:t xml:space="preserve"> – Access to various international lottery markets.</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b w:val="1"/>
          <w:bCs w:val="1"/>
          <w:rtl w:val="0"/>
        </w:rPr>
        <w:t xml:space="preserve">User-Friendly Interface</w:t>
      </w:r>
      <w:r w:rsidDel="00000000" w:rsidR="00000000" w:rsidRPr="00000000">
        <w:rPr>
          <w:rtl w:val="0"/>
        </w:rPr>
        <w:t xml:space="preserve"> – Easy navigation for beginners and experienced users.</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b w:val="1"/>
          <w:bCs w:val="1"/>
          <w:rtl w:val="0"/>
        </w:rPr>
        <w:t xml:space="preserve">Secure Transactions</w:t>
      </w:r>
      <w:r w:rsidDel="00000000" w:rsidR="00000000" w:rsidRPr="00000000">
        <w:rPr>
          <w:rtl w:val="0"/>
        </w:rPr>
        <w:t xml:space="preserve"> – Safe deposits and withdrawals through trusted systems.</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b w:val="1"/>
          <w:bCs w:val="1"/>
          <w:rtl w:val="0"/>
        </w:rPr>
        <w:t xml:space="preserve">24/7 Availability</w:t>
      </w:r>
      <w:r w:rsidDel="00000000" w:rsidR="00000000" w:rsidRPr="00000000">
        <w:rPr>
          <w:rtl w:val="0"/>
        </w:rPr>
        <w:t xml:space="preserve"> – Play anytime from anywhere.</w:t>
      </w:r>
    </w:p>
    <w:p w:rsidR="00000000" w:rsidDel="00000000" w:rsidP="00000000" w:rsidRDefault="00000000" w:rsidRPr="00000000" w14:paraId="00000013">
      <w:pPr>
        <w:numPr>
          <w:ilvl w:val="0"/>
          <w:numId w:val="2"/>
        </w:numPr>
        <w:spacing w:after="240" w:before="0" w:beforeAutospacing="0" w:lineRule="auto"/>
        <w:ind w:left="720" w:hanging="360"/>
      </w:pPr>
      <w:r w:rsidDel="00000000" w:rsidR="00000000" w:rsidRPr="00000000">
        <w:rPr>
          <w:b w:val="1"/>
          <w:bCs w:val="1"/>
          <w:rtl w:val="0"/>
        </w:rPr>
        <w:t xml:space="preserve">Bonuses and Promotions</w:t>
      </w:r>
      <w:r w:rsidDel="00000000" w:rsidR="00000000" w:rsidRPr="00000000">
        <w:rPr>
          <w:rtl w:val="0"/>
        </w:rPr>
        <w:t xml:space="preserve"> – Many platforms offer welcome bonuses and cashback deals.</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40u5uo58m1xr" w:id="4"/>
      <w:bookmarkEnd w:id="4"/>
      <w:r w:rsidDel="00000000" w:rsidR="00000000" w:rsidRPr="00000000">
        <w:rPr>
          <w:b w:val="1"/>
          <w:bCs w:val="1"/>
          <w:color w:val="000000"/>
          <w:sz w:val="26"/>
          <w:szCs w:val="26"/>
          <w:rtl w:val="0"/>
        </w:rPr>
        <w:t xml:space="preserve">Advantages of Using Bandar Toto</w:t>
      </w:r>
    </w:p>
    <w:p w:rsidR="00000000" w:rsidDel="00000000" w:rsidP="00000000" w:rsidRDefault="00000000" w:rsidRPr="00000000" w14:paraId="00000015">
      <w:pPr>
        <w:numPr>
          <w:ilvl w:val="0"/>
          <w:numId w:val="5"/>
        </w:numPr>
        <w:spacing w:after="0" w:afterAutospacing="0" w:before="240" w:lineRule="auto"/>
        <w:ind w:left="720" w:hanging="360"/>
      </w:pPr>
      <w:r w:rsidDel="00000000" w:rsidR="00000000" w:rsidRPr="00000000">
        <w:rPr>
          <w:b w:val="1"/>
          <w:bCs w:val="1"/>
          <w:rtl w:val="0"/>
        </w:rPr>
        <w:t xml:space="preserve">Convenience</w:t>
      </w:r>
      <w:r w:rsidDel="00000000" w:rsidR="00000000" w:rsidRPr="00000000">
        <w:rPr>
          <w:rtl w:val="0"/>
        </w:rPr>
        <w:t xml:space="preserve">: No need to visit physical lottery outlets.</w:t>
      </w:r>
    </w:p>
    <w:p w:rsidR="00000000" w:rsidDel="00000000" w:rsidP="00000000" w:rsidRDefault="00000000" w:rsidRPr="00000000" w14:paraId="00000016">
      <w:pPr>
        <w:numPr>
          <w:ilvl w:val="0"/>
          <w:numId w:val="5"/>
        </w:numPr>
        <w:spacing w:after="0" w:afterAutospacing="0" w:before="0" w:beforeAutospacing="0" w:lineRule="auto"/>
        <w:ind w:left="720" w:hanging="360"/>
      </w:pPr>
      <w:r w:rsidDel="00000000" w:rsidR="00000000" w:rsidRPr="00000000">
        <w:rPr>
          <w:b w:val="1"/>
          <w:bCs w:val="1"/>
          <w:rtl w:val="0"/>
        </w:rPr>
        <w:t xml:space="preserve">Variety</w:t>
      </w:r>
      <w:r w:rsidDel="00000000" w:rsidR="00000000" w:rsidRPr="00000000">
        <w:rPr>
          <w:rtl w:val="0"/>
        </w:rPr>
        <w:t xml:space="preserve">: Players can try different lottery games in one place.</w:t>
      </w:r>
    </w:p>
    <w:p w:rsidR="00000000" w:rsidDel="00000000" w:rsidP="00000000" w:rsidRDefault="00000000" w:rsidRPr="00000000" w14:paraId="00000017">
      <w:pPr>
        <w:numPr>
          <w:ilvl w:val="0"/>
          <w:numId w:val="5"/>
        </w:numPr>
        <w:spacing w:after="0" w:afterAutospacing="0" w:before="0" w:beforeAutospacing="0" w:lineRule="auto"/>
        <w:ind w:left="720" w:hanging="360"/>
      </w:pPr>
      <w:r w:rsidDel="00000000" w:rsidR="00000000" w:rsidRPr="00000000">
        <w:rPr>
          <w:b w:val="1"/>
          <w:bCs w:val="1"/>
          <w:rtl w:val="0"/>
        </w:rPr>
        <w:t xml:space="preserve">Accessibility</w:t>
      </w:r>
      <w:r w:rsidDel="00000000" w:rsidR="00000000" w:rsidRPr="00000000">
        <w:rPr>
          <w:rtl w:val="0"/>
        </w:rPr>
        <w:t xml:space="preserve">: Available on mobile devices and desktops.</w:t>
      </w:r>
    </w:p>
    <w:p w:rsidR="00000000" w:rsidDel="00000000" w:rsidP="00000000" w:rsidRDefault="00000000" w:rsidRPr="00000000" w14:paraId="00000018">
      <w:pPr>
        <w:numPr>
          <w:ilvl w:val="0"/>
          <w:numId w:val="5"/>
        </w:numPr>
        <w:spacing w:after="240" w:before="0" w:beforeAutospacing="0" w:lineRule="auto"/>
        <w:ind w:left="720" w:hanging="360"/>
      </w:pPr>
      <w:r w:rsidDel="00000000" w:rsidR="00000000" w:rsidRPr="00000000">
        <w:rPr>
          <w:b w:val="1"/>
          <w:bCs w:val="1"/>
          <w:rtl w:val="0"/>
        </w:rPr>
        <w:t xml:space="preserve">Quick Results</w:t>
      </w:r>
      <w:r w:rsidDel="00000000" w:rsidR="00000000" w:rsidRPr="00000000">
        <w:rPr>
          <w:rtl w:val="0"/>
        </w:rPr>
        <w:t xml:space="preserve">: Instant updates on winning numbers.</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kpj8fcthjrsj" w:id="5"/>
      <w:bookmarkEnd w:id="5"/>
      <w:r w:rsidDel="00000000" w:rsidR="00000000" w:rsidRPr="00000000">
        <w:rPr>
          <w:b w:val="1"/>
          <w:bCs w:val="1"/>
          <w:color w:val="000000"/>
          <w:sz w:val="26"/>
          <w:szCs w:val="26"/>
          <w:rtl w:val="0"/>
        </w:rPr>
        <w:t xml:space="preserve">Risks and Considerations</w:t>
      </w:r>
    </w:p>
    <w:p w:rsidR="00000000" w:rsidDel="00000000" w:rsidP="00000000" w:rsidRDefault="00000000" w:rsidRPr="00000000" w14:paraId="0000001A">
      <w:pPr>
        <w:spacing w:after="240" w:before="240" w:lineRule="auto"/>
        <w:rPr/>
      </w:pPr>
      <w:r w:rsidDel="00000000" w:rsidR="00000000" w:rsidRPr="00000000">
        <w:rPr>
          <w:rtl w:val="0"/>
        </w:rPr>
        <w:t xml:space="preserve">While Bandar Toto platforms are entertaining, users should be aware of potential risks:</w:t>
      </w:r>
    </w:p>
    <w:p w:rsidR="00000000" w:rsidDel="00000000" w:rsidP="00000000" w:rsidRDefault="00000000" w:rsidRPr="00000000" w14:paraId="0000001B">
      <w:pPr>
        <w:numPr>
          <w:ilvl w:val="0"/>
          <w:numId w:val="4"/>
        </w:numPr>
        <w:spacing w:after="0" w:afterAutospacing="0" w:before="240" w:lineRule="auto"/>
        <w:ind w:left="720" w:hanging="360"/>
      </w:pPr>
      <w:r w:rsidDel="00000000" w:rsidR="00000000" w:rsidRPr="00000000">
        <w:rPr>
          <w:b w:val="1"/>
          <w:bCs w:val="1"/>
          <w:rtl w:val="0"/>
        </w:rPr>
        <w:t xml:space="preserve">Financial Loss</w:t>
      </w:r>
      <w:r w:rsidDel="00000000" w:rsidR="00000000" w:rsidRPr="00000000">
        <w:rPr>
          <w:rtl w:val="0"/>
        </w:rPr>
        <w:t xml:space="preserve">: Lottery games are based on chance, not skill.</w:t>
      </w:r>
    </w:p>
    <w:p w:rsidR="00000000" w:rsidDel="00000000" w:rsidP="00000000" w:rsidRDefault="00000000" w:rsidRPr="00000000" w14:paraId="0000001C">
      <w:pPr>
        <w:numPr>
          <w:ilvl w:val="0"/>
          <w:numId w:val="4"/>
        </w:numPr>
        <w:spacing w:after="0" w:afterAutospacing="0" w:before="0" w:beforeAutospacing="0" w:lineRule="auto"/>
        <w:ind w:left="720" w:hanging="360"/>
      </w:pPr>
      <w:r w:rsidDel="00000000" w:rsidR="00000000" w:rsidRPr="00000000">
        <w:rPr>
          <w:b w:val="1"/>
          <w:bCs w:val="1"/>
          <w:rtl w:val="0"/>
        </w:rPr>
        <w:t xml:space="preserve">Addiction</w:t>
      </w:r>
      <w:r w:rsidDel="00000000" w:rsidR="00000000" w:rsidRPr="00000000">
        <w:rPr>
          <w:rtl w:val="0"/>
        </w:rPr>
        <w:t xml:space="preserve">: Continuous play can lead to unhealthy habits.</w:t>
      </w:r>
    </w:p>
    <w:p w:rsidR="00000000" w:rsidDel="00000000" w:rsidP="00000000" w:rsidRDefault="00000000" w:rsidRPr="00000000" w14:paraId="0000001D">
      <w:pPr>
        <w:numPr>
          <w:ilvl w:val="0"/>
          <w:numId w:val="4"/>
        </w:numPr>
        <w:spacing w:after="240" w:before="0" w:beforeAutospacing="0" w:lineRule="auto"/>
        <w:ind w:left="720" w:hanging="360"/>
      </w:pPr>
      <w:r w:rsidDel="00000000" w:rsidR="00000000" w:rsidRPr="00000000">
        <w:rPr>
          <w:b w:val="1"/>
          <w:bCs w:val="1"/>
          <w:rtl w:val="0"/>
        </w:rPr>
        <w:t xml:space="preserve">Scams</w:t>
      </w:r>
      <w:r w:rsidDel="00000000" w:rsidR="00000000" w:rsidRPr="00000000">
        <w:rPr>
          <w:rtl w:val="0"/>
        </w:rPr>
        <w:t xml:space="preserve">: Not all platforms are trustworthy, so choosing a reputable site is essential.</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al07kc59gnt6" w:id="6"/>
      <w:bookmarkEnd w:id="6"/>
      <w:r w:rsidDel="00000000" w:rsidR="00000000" w:rsidRPr="00000000">
        <w:rPr>
          <w:b w:val="1"/>
          <w:bCs w:val="1"/>
          <w:color w:val="000000"/>
          <w:sz w:val="26"/>
          <w:szCs w:val="26"/>
          <w:rtl w:val="0"/>
        </w:rPr>
        <w:t xml:space="preserve">Tips for Safe Play</w:t>
      </w:r>
    </w:p>
    <w:p w:rsidR="00000000" w:rsidDel="00000000" w:rsidP="00000000" w:rsidRDefault="00000000" w:rsidRPr="00000000" w14:paraId="0000001F">
      <w:pPr>
        <w:numPr>
          <w:ilvl w:val="0"/>
          <w:numId w:val="1"/>
        </w:numPr>
        <w:spacing w:after="0" w:afterAutospacing="0" w:before="240" w:lineRule="auto"/>
        <w:ind w:left="720" w:hanging="360"/>
      </w:pPr>
      <w:r w:rsidDel="00000000" w:rsidR="00000000" w:rsidRPr="00000000">
        <w:rPr>
          <w:rtl w:val="0"/>
        </w:rPr>
        <w:t xml:space="preserve">Set a </w:t>
      </w:r>
      <w:r w:rsidDel="00000000" w:rsidR="00000000" w:rsidRPr="00000000">
        <w:rPr>
          <w:b w:val="1"/>
          <w:bCs w:val="1"/>
          <w:rtl w:val="0"/>
        </w:rPr>
        <w:t xml:space="preserve">budget</w:t>
      </w:r>
      <w:r w:rsidDel="00000000" w:rsidR="00000000" w:rsidRPr="00000000">
        <w:rPr>
          <w:rtl w:val="0"/>
        </w:rPr>
        <w:t xml:space="preserve"> and stick to it.</w:t>
      </w:r>
    </w:p>
    <w:p w:rsidR="00000000" w:rsidDel="00000000" w:rsidP="00000000" w:rsidRDefault="00000000" w:rsidRPr="00000000" w14:paraId="00000020">
      <w:pPr>
        <w:numPr>
          <w:ilvl w:val="0"/>
          <w:numId w:val="1"/>
        </w:numPr>
        <w:spacing w:after="0" w:afterAutospacing="0" w:before="0" w:beforeAutospacing="0" w:lineRule="auto"/>
        <w:ind w:left="720" w:hanging="360"/>
      </w:pPr>
      <w:r w:rsidDel="00000000" w:rsidR="00000000" w:rsidRPr="00000000">
        <w:rPr>
          <w:rtl w:val="0"/>
        </w:rPr>
        <w:t xml:space="preserve">Choose </w:t>
      </w:r>
      <w:r w:rsidDel="00000000" w:rsidR="00000000" w:rsidRPr="00000000">
        <w:rPr>
          <w:b w:val="1"/>
          <w:bCs w:val="1"/>
          <w:rtl w:val="0"/>
        </w:rPr>
        <w:t xml:space="preserve">licensed and reputable platforms</w:t>
      </w:r>
      <w:r w:rsidDel="00000000" w:rsidR="00000000" w:rsidRPr="00000000">
        <w:rPr>
          <w:rtl w:val="0"/>
        </w:rPr>
        <w:t xml:space="preserve">.</w:t>
      </w:r>
    </w:p>
    <w:p w:rsidR="00000000" w:rsidDel="00000000" w:rsidP="00000000" w:rsidRDefault="00000000" w:rsidRPr="00000000" w14:paraId="00000021">
      <w:pPr>
        <w:numPr>
          <w:ilvl w:val="0"/>
          <w:numId w:val="1"/>
        </w:numPr>
        <w:spacing w:after="0" w:afterAutospacing="0" w:before="0" w:beforeAutospacing="0" w:lineRule="auto"/>
        <w:ind w:left="720" w:hanging="360"/>
      </w:pPr>
      <w:r w:rsidDel="00000000" w:rsidR="00000000" w:rsidRPr="00000000">
        <w:rPr>
          <w:rtl w:val="0"/>
        </w:rPr>
        <w:t xml:space="preserve">Avoid chasing losses.</w:t>
      </w:r>
    </w:p>
    <w:p w:rsidR="00000000" w:rsidDel="00000000" w:rsidP="00000000" w:rsidRDefault="00000000" w:rsidRPr="00000000" w14:paraId="00000022">
      <w:pPr>
        <w:numPr>
          <w:ilvl w:val="0"/>
          <w:numId w:val="1"/>
        </w:numPr>
        <w:spacing w:after="240" w:before="0" w:beforeAutospacing="0" w:lineRule="auto"/>
        <w:ind w:left="720" w:hanging="360"/>
      </w:pPr>
      <w:r w:rsidDel="00000000" w:rsidR="00000000" w:rsidRPr="00000000">
        <w:rPr>
          <w:rtl w:val="0"/>
        </w:rPr>
        <w:t xml:space="preserve">Treat it as </w:t>
      </w:r>
      <w:r w:rsidDel="00000000" w:rsidR="00000000" w:rsidRPr="00000000">
        <w:rPr>
          <w:b w:val="1"/>
          <w:bCs w:val="1"/>
          <w:rtl w:val="0"/>
        </w:rPr>
        <w:t xml:space="preserve">entertainment</w:t>
      </w:r>
      <w:r w:rsidDel="00000000" w:rsidR="00000000" w:rsidRPr="00000000">
        <w:rPr>
          <w:rtl w:val="0"/>
        </w:rPr>
        <w:t xml:space="preserve">, not a source of income.</w:t>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sll1ssv0ukn4" w:id="7"/>
      <w:bookmarkEnd w:id="7"/>
      <w:r w:rsidDel="00000000" w:rsidR="00000000" w:rsidRPr="00000000">
        <w:rPr>
          <w:b w:val="1"/>
          <w:bCs w:val="1"/>
          <w:color w:val="000000"/>
          <w:sz w:val="26"/>
          <w:szCs w:val="26"/>
          <w:rtl w:val="0"/>
        </w:rPr>
        <w:t xml:space="preserve">Conclusion</w:t>
      </w:r>
    </w:p>
    <w:p w:rsidR="00000000" w:rsidDel="00000000" w:rsidP="00000000" w:rsidRDefault="00000000" w:rsidRPr="00000000" w14:paraId="00000024">
      <w:pPr>
        <w:spacing w:after="240" w:before="240" w:lineRule="auto"/>
        <w:rPr/>
      </w:pPr>
      <w:r w:rsidDel="00000000" w:rsidR="00000000" w:rsidRPr="00000000">
        <w:rPr>
          <w:rtl w:val="0"/>
        </w:rPr>
        <w:t xml:space="preserve">Bandar Toto platforms provide a modern and convenient way to enjoy lottery-style games online. With easy access, multiple options, and attractive features, they continue to grow in popularity. However, players should always approach these platforms responsibly, understanding the risks and maintaining control over their spending.</w:t>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vega-licious.com/homemade-low-fat-whole-wheat-tortilla-reci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